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4a86e8"/>
          <w:sz w:val="28"/>
          <w:szCs w:val="28"/>
          <w:u w:val="none"/>
          <w:shd w:fill="auto" w:val="clear"/>
          <w:vertAlign w:val="baseline"/>
          <w:rtl w:val="0"/>
        </w:rPr>
        <w:t xml:space="preserve">Бриф на разработку слогана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4.0" w:type="dxa"/>
        <w:jc w:val="left"/>
        <w:tblInd w:w="-1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efefef" w:space="0" w:sz="8" w:val="single"/>
          <w:insideH w:color="ffffff" w:space="0" w:sz="8" w:val="single"/>
          <w:insideV w:color="efefef" w:space="0" w:sz="8" w:val="single"/>
        </w:tblBorders>
        <w:tblLayout w:type="fixed"/>
        <w:tblLook w:val="0600"/>
      </w:tblPr>
      <w:tblGrid>
        <w:gridCol w:w="5264"/>
        <w:gridCol w:w="5160"/>
        <w:tblGridChange w:id="0">
          <w:tblGrid>
            <w:gridCol w:w="5264"/>
            <w:gridCol w:w="5160"/>
          </w:tblGrid>
        </w:tblGridChange>
      </w:tblGrid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efefef" w:space="0" w:sz="8" w:val="single"/>
            </w:tcBorders>
            <w:shd w:fill="efefe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Клиент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Контактное лицо</w:t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efefef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efefef" w:space="0" w:sz="8" w:val="single"/>
            </w:tcBorders>
            <w:shd w:fill="efefe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Телефон/ e-mail</w:t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Менеджер проекта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Имя Фамилия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4.0" w:type="dxa"/>
        <w:jc w:val="left"/>
        <w:tblInd w:w="-1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d9d9d9" w:space="0" w:sz="8" w:val="single"/>
          <w:insideH w:color="ffffff" w:space="0" w:sz="8" w:val="single"/>
          <w:insideV w:color="d9d9d9" w:space="0" w:sz="8" w:val="single"/>
        </w:tblBorders>
        <w:tblLayout w:type="fixed"/>
        <w:tblLook w:val="0600"/>
      </w:tblPr>
      <w:tblGrid>
        <w:gridCol w:w="3674"/>
        <w:gridCol w:w="6750"/>
        <w:tblGridChange w:id="0">
          <w:tblGrid>
            <w:gridCol w:w="3674"/>
            <w:gridCol w:w="675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efefe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компании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Вид деятельности компании, продукты/ услуги. Рынок и конкурентное окружение. Опишите все, что вы считаете необходимым.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64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64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4.0" w:type="dxa"/>
        <w:jc w:val="left"/>
        <w:tblInd w:w="-1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d9d9d9" w:space="0" w:sz="8" w:val="single"/>
          <w:insideH w:color="ffffff" w:space="0" w:sz="8" w:val="single"/>
          <w:insideV w:color="d9d9d9" w:space="0" w:sz="8" w:val="single"/>
        </w:tblBorders>
        <w:tblLayout w:type="fixed"/>
        <w:tblLook w:val="0600"/>
      </w:tblPr>
      <w:tblGrid>
        <w:gridCol w:w="3674"/>
        <w:gridCol w:w="6750"/>
        <w:tblGridChange w:id="0">
          <w:tblGrid>
            <w:gridCol w:w="3674"/>
            <w:gridCol w:w="6750"/>
          </w:tblGrid>
        </w:tblGridChange>
      </w:tblGrid>
      <w:t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efefe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задачи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Опишите подробно задачу. Для чего (для компании / услуги / продукта / рекламной кампании) нужно разработать слоган? Почему он необходим?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каких случаях будет использоваться слоган?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64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Целевая аудитория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200" w:before="200" w:line="268.8" w:lineRule="auto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Опишите аудиторию, которой должно быть понятно название:</w:t>
              <w:br w:type="textWrapping"/>
              <w:br w:type="textWrapping"/>
              <w:t xml:space="preserve">- сегменты ЦА и их мотивации</w:t>
              <w:br w:type="textWrapping"/>
              <w:t xml:space="preserve">- демографические характеристики</w:t>
              <w:br w:type="textWrapping"/>
              <w:t xml:space="preserve">- культурный слой, образовательный уровень, социальный статус</w:t>
              <w:br w:type="textWrapping"/>
              <w:t xml:space="preserve">- профессиональная принадлежность (если это важно)</w:t>
              <w:br w:type="textWrapping"/>
              <w:t xml:space="preserve">- географию потребителей продукта (клиентов компании)</w:t>
              <w:br w:type="textWrapping"/>
              <w:t xml:space="preserve">- что представителям ЦА важно в продукте, за что они его ценят</w:t>
              <w:br w:type="textWrapping"/>
              <w:t xml:space="preserve">- существуют ли у ЦА опасения / недоверие, другие проблемы в связи с использованием продукта</w:t>
              <w:br w:type="textWrapping"/>
              <w:br w:type="textWrapping"/>
              <w:t xml:space="preserve">Опишите все значимые на ваш взгляд характеристики ЦА.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64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200" w:before="200" w:line="271" w:lineRule="auto"/>
              <w:rPr>
                <w:rFonts w:ascii="Open Sans" w:cs="Open Sans" w:eastAsia="Open Sans" w:hAnsi="Open San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Образ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200" w:before="200" w:line="271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Опишите кратко основную идею, которую требуется донести в слогане. 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Какой образ (компании / продукта / услуги) нужно создать у аудитории?</w:t>
              <w:br w:type="textWrapping"/>
              <w:t xml:space="preserve">Какое конкурентное преимущество нужно выразить? Каково позиционирование продукта для которого разрабатывается слоган?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Ценовой сегмент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 какому ценовому сегменту относятся продукт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 (товар /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услуг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а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/ компания) для которого разрабатывается слоган?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1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200" w:before="20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Примеры слоганов, которые вам нравятся и почему они нравятся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00" w:before="20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18"/>
                <w:szCs w:val="18"/>
                <w:rtl w:val="0"/>
              </w:rPr>
              <w:t xml:space="preserve">Можно привести примеры не из вашей сферы бизнеса. Важно —  по каким критериям вы оцениваете эти слоганы.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Конкуренты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Кто ваши прямые конкуренты (компании, продукты, услуги)? Какие слоганы конкурентов вы считаете удачными, а какие нет. Почему?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Предыдущие варианты слоганов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Если Вы уже рассматривали варианты слоганов, напишите их, пожалуйста. Почему они вам не подошли?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Дополнительные пожелания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Опишите дополнительные пожелания в свободной форме.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сдачи проекта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Желаемая дата передачи агентством материалов, готовых для дальнейшего  использования.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1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Звездочкой обозначены обязательные для заполнения поля, необходимые для предварительной оценки стоимости / сроков проекта</w:t>
      </w:r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Приложите к брифу все необходимые рекламные и исходные материалы в электронном виде.</w:t>
      </w:r>
      <w:r w:rsidDel="00000000" w:rsidR="00000000" w:rsidRPr="00000000">
        <w:rPr>
          <w:rtl w:val="0"/>
        </w:rPr>
      </w:r>
    </w:p>
    <w:sectPr>
      <w:pgSz w:h="16838" w:w="11906"/>
      <w:pgMar w:bottom="1440" w:top="566" w:left="708" w:right="5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